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E5" w:rsidRDefault="00AB04E5" w:rsidP="00AB04E5">
      <w:pPr>
        <w:ind w:right="203"/>
        <w:jc w:val="both"/>
      </w:pPr>
      <w:r>
        <w:t xml:space="preserve">Osnovna škola </w:t>
      </w:r>
      <w:proofErr w:type="spellStart"/>
      <w:r>
        <w:rPr>
          <w:b/>
          <w:i/>
        </w:rPr>
        <w:t>Bijaći</w:t>
      </w:r>
      <w:proofErr w:type="spellEnd"/>
      <w:r w:rsidR="001221FE">
        <w:t>,</w:t>
      </w:r>
      <w:r>
        <w:t xml:space="preserve"> K</w:t>
      </w:r>
      <w:r w:rsidR="001221FE">
        <w:t>aštel Novi, Vodovodna ulica 2,</w:t>
      </w:r>
      <w:r>
        <w:t xml:space="preserve"> 21217 Kaštel </w:t>
      </w:r>
      <w:proofErr w:type="spellStart"/>
      <w:r>
        <w:t>Štafilić</w:t>
      </w:r>
      <w:proofErr w:type="spellEnd"/>
      <w:r>
        <w:t xml:space="preserve"> temeljem članka 107. Zakona o odgoju i obrazovanju u osnovnoj i srednjoj školi (NN 87/08., 86/09., 92/10., 105/10., 90/11., 5/12., 16/12., 86/12., 126/12. 94/13., 152/14., 7/17. i 68/18.) raspisuje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center"/>
      </w:pPr>
      <w:r>
        <w:t>NATJEČAJ</w:t>
      </w:r>
    </w:p>
    <w:p w:rsidR="00AB04E5" w:rsidRDefault="00AB04E5" w:rsidP="00AB04E5">
      <w:pPr>
        <w:jc w:val="center"/>
      </w:pPr>
      <w:r>
        <w:t>za zasnivanje radnog odnosa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824D49" w:rsidRDefault="00AB04E5" w:rsidP="00824D49">
      <w:pPr>
        <w:jc w:val="both"/>
      </w:pPr>
      <w:r>
        <w:t>- učitelj/</w:t>
      </w:r>
      <w:proofErr w:type="spellStart"/>
      <w:r>
        <w:t>ica</w:t>
      </w:r>
      <w:proofErr w:type="spellEnd"/>
      <w:r>
        <w:t xml:space="preserve"> </w:t>
      </w:r>
      <w:r w:rsidR="004736DC">
        <w:t xml:space="preserve"> </w:t>
      </w:r>
      <w:r w:rsidR="000A706E">
        <w:t>hrvatskog i talijanskog jezika</w:t>
      </w:r>
      <w:r w:rsidR="00824D49">
        <w:t xml:space="preserve"> </w:t>
      </w:r>
      <w:r w:rsidR="005D1575">
        <w:t>– 1 izvršitelj/</w:t>
      </w:r>
      <w:proofErr w:type="spellStart"/>
      <w:r w:rsidR="005D1575">
        <w:t>ica</w:t>
      </w:r>
      <w:proofErr w:type="spellEnd"/>
      <w:r w:rsidR="005D1575">
        <w:t xml:space="preserve"> </w:t>
      </w:r>
      <w:r w:rsidR="00824D49">
        <w:t>(m/ž)</w:t>
      </w:r>
    </w:p>
    <w:p w:rsidR="00AB04E5" w:rsidRDefault="00DC64E2" w:rsidP="00AB04E5">
      <w:pPr>
        <w:jc w:val="both"/>
      </w:pPr>
      <w:r>
        <w:t>-</w:t>
      </w:r>
      <w:r w:rsidR="004302B3">
        <w:t xml:space="preserve"> </w:t>
      </w:r>
      <w:bookmarkStart w:id="0" w:name="_GoBack"/>
      <w:bookmarkEnd w:id="0"/>
      <w:r w:rsidR="005D1575">
        <w:t xml:space="preserve">na </w:t>
      </w:r>
      <w:r w:rsidR="00AB04E5">
        <w:t xml:space="preserve">određeno </w:t>
      </w:r>
      <w:r w:rsidR="00824D49">
        <w:t>(do</w:t>
      </w:r>
      <w:r w:rsidR="000A706E">
        <w:t xml:space="preserve"> povratka odsutne radnice</w:t>
      </w:r>
      <w:r w:rsidR="00824D49">
        <w:t>)</w:t>
      </w:r>
      <w:r w:rsidR="00824D49" w:rsidRPr="00824D49">
        <w:t xml:space="preserve"> </w:t>
      </w:r>
      <w:r w:rsidR="00824D49">
        <w:t>puno (40 sati tjedno) radno vrijeme</w:t>
      </w:r>
    </w:p>
    <w:p w:rsidR="00AB04E5" w:rsidRDefault="00AB04E5" w:rsidP="00AB04E5">
      <w:pPr>
        <w:jc w:val="both"/>
      </w:pPr>
      <w:r>
        <w:t xml:space="preserve">            </w:t>
      </w:r>
      <w:r w:rsidR="004736DC">
        <w:t xml:space="preserve">                                                                                   </w:t>
      </w:r>
    </w:p>
    <w:p w:rsidR="00AB04E5" w:rsidRDefault="00AB04E5" w:rsidP="00AB04E5">
      <w:pPr>
        <w:jc w:val="both"/>
      </w:pPr>
      <w:r>
        <w:t xml:space="preserve">                                                                     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Uvjeti: </w:t>
      </w:r>
    </w:p>
    <w:p w:rsidR="00AB04E5" w:rsidRDefault="00AB04E5" w:rsidP="00AB04E5">
      <w:pPr>
        <w:jc w:val="both"/>
      </w:pPr>
      <w:r>
        <w:t xml:space="preserve">Prema Zakonu o odgoju i obrazovanju u osnovnoj i srednjoj školi, odredbama Pravilnika o </w:t>
      </w:r>
      <w:r w:rsidR="001221FE">
        <w:t>odgovarajućoj vrsti obrazovanja učitelja i stručnih suradnika u osnovnoj školi (NN 6/19.)</w:t>
      </w:r>
      <w:r>
        <w:t xml:space="preserve"> i Pravilniku o postupku zapošljavanja te procjeni i vrednovanju kandidata za zapošljavanje u Osnovnoj školi </w:t>
      </w:r>
      <w:proofErr w:type="spellStart"/>
      <w:r>
        <w:rPr>
          <w:i/>
        </w:rPr>
        <w:t>Bijaći</w:t>
      </w:r>
      <w:proofErr w:type="spellEnd"/>
      <w:r>
        <w:rPr>
          <w:i/>
        </w:rPr>
        <w:t>.</w:t>
      </w:r>
      <w:r>
        <w:t xml:space="preserve"> </w:t>
      </w:r>
    </w:p>
    <w:p w:rsidR="00AB04E5" w:rsidRDefault="00AB04E5" w:rsidP="00AB04E5">
      <w:pPr>
        <w:jc w:val="both"/>
      </w:pPr>
      <w:r>
        <w:t xml:space="preserve">Obavezan je probni rad.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Molbi priložiti:</w:t>
      </w:r>
      <w:r w:rsidR="00A73E39">
        <w:t xml:space="preserve"> životopis, domovnicu, diplomu, </w:t>
      </w:r>
      <w:r>
        <w:t>elektronski ispis Hrvatskog zavoda za mirovinsko osiguranje i potvrdu o nekažnjavanju (ne stariju od 6 mjeseci) prema članku 106. Zakona o odgoju i obrazovanju u osnovnoj i srednjoj školi.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Kandidati koji se pozivaju na pravo prednosti pri zapošljavanju prema posebnom zakonu, dužni su se prilikom prijave pozvati na to pravo i priložiti sve potrebne dokaze o ostvarivanju prava prednosti.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Kandidat koji pravo prednosti pri zapošljavanju ostvaruje prema odredbama Zakona o hrvatskim braniteljima iz Domovinskog rata i članovima njihovih obitelji (NN 121/17.), dužan je uz prijavu na natječaj dostaviti dokaze iz članka 103. stavka 1. navedenog zakona koji se mogu pronaći na internetskim stranicama hrvatskih branitelja: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https:/gov.hr/moja-uprava/hrvatski-branitelji/zaposljavanje/prednost-prizaposljavanju/403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Sukladno članku 13. Zakona o ravnopravnosti spolova (NN 82/08. i 69/17.), na natječaj se mogu prijaviti osobe oba spola.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Prijave i dokaze o ispunjavanju uvjeta dostaviti u roku od 8 dana od dana objave na adresu:</w:t>
      </w:r>
    </w:p>
    <w:p w:rsidR="00AB04E5" w:rsidRDefault="00AB04E5" w:rsidP="00AB04E5">
      <w:pPr>
        <w:jc w:val="both"/>
      </w:pPr>
      <w:r>
        <w:t xml:space="preserve">Osnovna škola </w:t>
      </w:r>
      <w:proofErr w:type="spellStart"/>
      <w:r>
        <w:rPr>
          <w:i/>
        </w:rPr>
        <w:t>Bijaći</w:t>
      </w:r>
      <w:proofErr w:type="spellEnd"/>
      <w:r>
        <w:t xml:space="preserve">, Kaštel Novi, Vodovodna ulica 2, 21217 Kaštel </w:t>
      </w:r>
      <w:proofErr w:type="spellStart"/>
      <w:r>
        <w:t>Štafilić</w:t>
      </w:r>
      <w:proofErr w:type="spellEnd"/>
      <w:r>
        <w:t>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Nepotpuna i nepravodobno dostavljena dokumentacija neće se razmatrati, niti će  podnositelji prijava  biti pozvani da dopune dokumentaciju.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/>
    <w:p w:rsidR="003D5B1B" w:rsidRDefault="003D5B1B"/>
    <w:p w:rsidR="0004477E" w:rsidRDefault="0004477E"/>
    <w:p w:rsidR="0004477E" w:rsidRDefault="0004477E"/>
    <w:p w:rsidR="0004477E" w:rsidRDefault="0004477E"/>
    <w:sectPr w:rsidR="0004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0"/>
    <w:rsid w:val="0004477E"/>
    <w:rsid w:val="000A706E"/>
    <w:rsid w:val="001221FE"/>
    <w:rsid w:val="003D5B1B"/>
    <w:rsid w:val="004302B3"/>
    <w:rsid w:val="004736DC"/>
    <w:rsid w:val="00566290"/>
    <w:rsid w:val="005D1575"/>
    <w:rsid w:val="00824D49"/>
    <w:rsid w:val="008B55C6"/>
    <w:rsid w:val="008F62B6"/>
    <w:rsid w:val="00A73E39"/>
    <w:rsid w:val="00AB04E5"/>
    <w:rsid w:val="00D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F7E2"/>
  <w15:chartTrackingRefBased/>
  <w15:docId w15:val="{C964D2BD-4A89-46B7-8F2C-9775B2C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4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Bijaci3</dc:creator>
  <cp:keywords/>
  <dc:description/>
  <cp:lastModifiedBy>Windows korisnik</cp:lastModifiedBy>
  <cp:revision>15</cp:revision>
  <cp:lastPrinted>2019-10-23T11:15:00Z</cp:lastPrinted>
  <dcterms:created xsi:type="dcterms:W3CDTF">2019-09-04T09:41:00Z</dcterms:created>
  <dcterms:modified xsi:type="dcterms:W3CDTF">2019-10-28T13:57:00Z</dcterms:modified>
</cp:coreProperties>
</file>